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D1C9" w14:textId="77777777" w:rsidR="0020276F" w:rsidRDefault="000B0437">
      <w:pPr>
        <w:pStyle w:val="1"/>
        <w:spacing w:afterLines="50" w:after="286" w:line="0" w:lineRule="atLeas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14:paraId="742DC736" w14:textId="77777777" w:rsidR="0020276F" w:rsidRDefault="000B0437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湖北省优秀调研成果推荐表</w:t>
      </w:r>
    </w:p>
    <w:p w14:paraId="1B404F7E" w14:textId="77777777" w:rsidR="0020276F" w:rsidRDefault="0020276F">
      <w:pPr>
        <w:jc w:val="center"/>
        <w:rPr>
          <w:rFonts w:ascii="黑体" w:eastAsia="黑体"/>
          <w:sz w:val="40"/>
          <w:szCs w:val="40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80"/>
        <w:gridCol w:w="1792"/>
        <w:gridCol w:w="2759"/>
      </w:tblGrid>
      <w:tr w:rsidR="0020276F" w14:paraId="1216CF48" w14:textId="77777777">
        <w:trPr>
          <w:trHeight w:val="555"/>
        </w:trPr>
        <w:tc>
          <w:tcPr>
            <w:tcW w:w="1696" w:type="dxa"/>
            <w:vAlign w:val="center"/>
          </w:tcPr>
          <w:p w14:paraId="0D364568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 w14:paraId="761155D5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0276F" w14:paraId="004453B4" w14:textId="77777777">
        <w:trPr>
          <w:trHeight w:val="555"/>
        </w:trPr>
        <w:tc>
          <w:tcPr>
            <w:tcW w:w="1696" w:type="dxa"/>
            <w:vAlign w:val="center"/>
          </w:tcPr>
          <w:p w14:paraId="101ABD39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7431" w:type="dxa"/>
            <w:gridSpan w:val="3"/>
            <w:vAlign w:val="center"/>
          </w:tcPr>
          <w:p w14:paraId="6CD9F2CB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0276F" w14:paraId="0146D38B" w14:textId="77777777">
        <w:trPr>
          <w:trHeight w:val="1146"/>
        </w:trPr>
        <w:tc>
          <w:tcPr>
            <w:tcW w:w="1696" w:type="dxa"/>
            <w:vAlign w:val="center"/>
          </w:tcPr>
          <w:p w14:paraId="584BE0E7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主要完成人员（限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7431" w:type="dxa"/>
            <w:gridSpan w:val="3"/>
            <w:vAlign w:val="center"/>
          </w:tcPr>
          <w:p w14:paraId="71FFE6D1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0276F" w14:paraId="68F945F9" w14:textId="77777777">
        <w:trPr>
          <w:trHeight w:val="1969"/>
        </w:trPr>
        <w:tc>
          <w:tcPr>
            <w:tcW w:w="1696" w:type="dxa"/>
            <w:vAlign w:val="center"/>
          </w:tcPr>
          <w:p w14:paraId="152E3977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431" w:type="dxa"/>
            <w:gridSpan w:val="3"/>
            <w:vAlign w:val="center"/>
          </w:tcPr>
          <w:p w14:paraId="295F4607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470E3792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0776C701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72BD1CD2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5C078B9D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2883F275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（推荐单位盖章）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0276F" w14:paraId="7AD8BB6C" w14:textId="77777777">
        <w:trPr>
          <w:trHeight w:val="3635"/>
        </w:trPr>
        <w:tc>
          <w:tcPr>
            <w:tcW w:w="1696" w:type="dxa"/>
            <w:vAlign w:val="center"/>
          </w:tcPr>
          <w:p w14:paraId="3DFE48A2" w14:textId="77777777" w:rsidR="0020276F" w:rsidRDefault="000B043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成果应用情况（主要指调研成果获各级领导批示、获得各种奖项和各类刊物刊发情况）</w:t>
            </w:r>
          </w:p>
        </w:tc>
        <w:tc>
          <w:tcPr>
            <w:tcW w:w="7431" w:type="dxa"/>
            <w:gridSpan w:val="3"/>
            <w:vAlign w:val="center"/>
          </w:tcPr>
          <w:p w14:paraId="5F354D42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1AE1D816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652B882D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52140B6D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66072FB5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3CBE2E29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66FDBAF3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2EF9F73C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468E9568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6706A419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04D253D0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13E6084A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0276F" w14:paraId="68A95FCD" w14:textId="77777777">
        <w:trPr>
          <w:trHeight w:val="1986"/>
        </w:trPr>
        <w:tc>
          <w:tcPr>
            <w:tcW w:w="1696" w:type="dxa"/>
            <w:vAlign w:val="center"/>
          </w:tcPr>
          <w:p w14:paraId="679B1571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431" w:type="dxa"/>
            <w:gridSpan w:val="3"/>
            <w:vAlign w:val="center"/>
          </w:tcPr>
          <w:p w14:paraId="43928FF4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0276F" w14:paraId="2BC9EDFA" w14:textId="77777777">
        <w:trPr>
          <w:trHeight w:val="573"/>
        </w:trPr>
        <w:tc>
          <w:tcPr>
            <w:tcW w:w="1696" w:type="dxa"/>
            <w:vAlign w:val="center"/>
          </w:tcPr>
          <w:p w14:paraId="44CD2559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vAlign w:val="center"/>
          </w:tcPr>
          <w:p w14:paraId="0D1E9410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6922DD49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759" w:type="dxa"/>
            <w:vAlign w:val="center"/>
          </w:tcPr>
          <w:p w14:paraId="7990318D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0276F" w14:paraId="41B701FF" w14:textId="77777777">
        <w:trPr>
          <w:trHeight w:val="573"/>
        </w:trPr>
        <w:tc>
          <w:tcPr>
            <w:tcW w:w="1696" w:type="dxa"/>
            <w:vAlign w:val="center"/>
          </w:tcPr>
          <w:p w14:paraId="7CBB5E1E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880" w:type="dxa"/>
            <w:vAlign w:val="center"/>
          </w:tcPr>
          <w:p w14:paraId="3B169DFC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6DB79467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2759" w:type="dxa"/>
            <w:vAlign w:val="center"/>
          </w:tcPr>
          <w:p w14:paraId="36C514AD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0276F" w14:paraId="44F3DFCC" w14:textId="77777777">
        <w:trPr>
          <w:trHeight w:val="573"/>
        </w:trPr>
        <w:tc>
          <w:tcPr>
            <w:tcW w:w="1696" w:type="dxa"/>
            <w:vAlign w:val="center"/>
          </w:tcPr>
          <w:p w14:paraId="24D4629D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vAlign w:val="center"/>
          </w:tcPr>
          <w:p w14:paraId="02D7E5C0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2F959985" w14:textId="77777777" w:rsidR="0020276F" w:rsidRDefault="000B04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59" w:type="dxa"/>
            <w:vAlign w:val="center"/>
          </w:tcPr>
          <w:p w14:paraId="192F4196" w14:textId="77777777" w:rsidR="0020276F" w:rsidRDefault="002027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ADD79D0" w14:textId="77777777" w:rsidR="0020276F" w:rsidRDefault="0020276F">
      <w:pPr>
        <w:spacing w:line="0" w:lineRule="atLeast"/>
        <w:ind w:rightChars="1656" w:right="5589"/>
        <w:jc w:val="distribute"/>
        <w:textAlignment w:val="baseline"/>
        <w:rPr>
          <w:rFonts w:ascii="黑体" w:eastAsia="黑体" w:hAnsi="黑体"/>
          <w:sz w:val="30"/>
          <w:szCs w:val="30"/>
        </w:rPr>
      </w:pPr>
    </w:p>
    <w:p w14:paraId="7D96FF32" w14:textId="77777777" w:rsidR="0020276F" w:rsidRDefault="000B0437">
      <w:pPr>
        <w:pStyle w:val="1"/>
        <w:spacing w:afterLines="50" w:after="286" w:line="0" w:lineRule="atLeas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 xml:space="preserve">4       </w:t>
      </w:r>
    </w:p>
    <w:p w14:paraId="24C90AD1" w14:textId="77777777" w:rsidR="0020276F" w:rsidRDefault="000B0437">
      <w:pPr>
        <w:pStyle w:val="1"/>
        <w:spacing w:afterLines="50" w:after="286" w:line="0" w:lineRule="atLeas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湖北省优秀调研成果参评材料封面式样</w:t>
      </w:r>
    </w:p>
    <w:p w14:paraId="4FB0ABE6" w14:textId="77777777" w:rsidR="0020276F" w:rsidRDefault="0020276F">
      <w:pPr>
        <w:spacing w:line="0" w:lineRule="atLeast"/>
        <w:ind w:rightChars="1656" w:right="5589"/>
        <w:jc w:val="distribute"/>
        <w:textAlignment w:val="baseline"/>
        <w:rPr>
          <w:rFonts w:ascii="黑体" w:eastAsia="黑体" w:hAnsi="黑体"/>
          <w:sz w:val="30"/>
          <w:szCs w:val="30"/>
        </w:rPr>
      </w:pPr>
    </w:p>
    <w:tbl>
      <w:tblPr>
        <w:tblW w:w="6448" w:type="dxa"/>
        <w:tblLayout w:type="fixed"/>
        <w:tblLook w:val="04A0" w:firstRow="1" w:lastRow="0" w:firstColumn="1" w:lastColumn="0" w:noHBand="0" w:noVBand="1"/>
      </w:tblPr>
      <w:tblGrid>
        <w:gridCol w:w="2676"/>
        <w:gridCol w:w="3772"/>
      </w:tblGrid>
      <w:tr w:rsidR="0020276F" w14:paraId="7B30C4C6" w14:textId="77777777">
        <w:tc>
          <w:tcPr>
            <w:tcW w:w="2676" w:type="dxa"/>
          </w:tcPr>
          <w:p w14:paraId="47BF6455" w14:textId="77777777" w:rsidR="0020276F" w:rsidRDefault="000B0437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湖北省优秀调</w:t>
            </w:r>
            <w:r>
              <w:rPr>
                <w:rFonts w:ascii="楷体_GB2312" w:eastAsia="楷体_GB2312" w:hAnsi="华文中宋" w:hint="eastAsia"/>
                <w:sz w:val="24"/>
              </w:rPr>
              <w:t>研成果</w:t>
            </w:r>
          </w:p>
        </w:tc>
        <w:tc>
          <w:tcPr>
            <w:tcW w:w="3772" w:type="dxa"/>
            <w:vMerge w:val="restart"/>
            <w:vAlign w:val="center"/>
          </w:tcPr>
          <w:p w14:paraId="1478D930" w14:textId="77777777" w:rsidR="0020276F" w:rsidRDefault="0020276F">
            <w:pPr>
              <w:spacing w:line="0" w:lineRule="atLeast"/>
              <w:textAlignment w:val="baseline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0276F" w14:paraId="6179FA71" w14:textId="77777777">
        <w:tc>
          <w:tcPr>
            <w:tcW w:w="2676" w:type="dxa"/>
          </w:tcPr>
          <w:p w14:paraId="18F9E4EE" w14:textId="77777777" w:rsidR="0020276F" w:rsidRDefault="000B0437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评选活动参评材料</w:t>
            </w:r>
          </w:p>
        </w:tc>
        <w:tc>
          <w:tcPr>
            <w:tcW w:w="3772" w:type="dxa"/>
            <w:vMerge/>
          </w:tcPr>
          <w:p w14:paraId="45D041D2" w14:textId="77777777" w:rsidR="0020276F" w:rsidRDefault="0020276F">
            <w:pPr>
              <w:spacing w:line="0" w:lineRule="atLeast"/>
              <w:ind w:rightChars="1656" w:right="5589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</w:p>
        </w:tc>
      </w:tr>
    </w:tbl>
    <w:p w14:paraId="1F89A322" w14:textId="77777777" w:rsidR="0020276F" w:rsidRDefault="0020276F">
      <w:pPr>
        <w:spacing w:line="0" w:lineRule="atLeast"/>
        <w:ind w:rightChars="1656" w:right="5589"/>
        <w:jc w:val="distribute"/>
        <w:textAlignment w:val="baseline"/>
        <w:rPr>
          <w:rFonts w:ascii="楷体_GB2312" w:eastAsia="楷体_GB2312" w:hAnsi="华文中宋"/>
          <w:sz w:val="24"/>
        </w:rPr>
      </w:pPr>
    </w:p>
    <w:p w14:paraId="7E442045" w14:textId="77777777" w:rsidR="0020276F" w:rsidRDefault="0020276F">
      <w:pPr>
        <w:spacing w:line="0" w:lineRule="atLeast"/>
        <w:ind w:rightChars="1656" w:right="5589"/>
        <w:jc w:val="distribute"/>
        <w:textAlignment w:val="baseline"/>
        <w:rPr>
          <w:rFonts w:ascii="楷体_GB2312" w:eastAsia="楷体_GB2312" w:hAnsi="华文中宋"/>
          <w:sz w:val="24"/>
        </w:rPr>
      </w:pPr>
    </w:p>
    <w:p w14:paraId="1696FDDE" w14:textId="77777777" w:rsidR="0020276F" w:rsidRDefault="0020276F">
      <w:pPr>
        <w:jc w:val="center"/>
        <w:textAlignment w:val="baseline"/>
        <w:rPr>
          <w:rFonts w:ascii="楷体_GB2312" w:eastAsia="楷体_GB2312" w:hAnsi="华文中宋"/>
          <w:szCs w:val="32"/>
        </w:rPr>
      </w:pPr>
    </w:p>
    <w:p w14:paraId="3995D86F" w14:textId="77777777" w:rsidR="0020276F" w:rsidRDefault="000B0437">
      <w:pPr>
        <w:pStyle w:val="1"/>
      </w:pPr>
      <w:r>
        <w:rPr>
          <w:rFonts w:ascii="华文中宋" w:eastAsia="华文中宋" w:hAnsi="华文中宋" w:cs="华文中宋" w:hint="eastAsia"/>
          <w:b/>
          <w:bCs w:val="0"/>
          <w:sz w:val="36"/>
          <w:szCs w:val="36"/>
        </w:rPr>
        <w:t>××××××××××（调研报告标题）</w:t>
      </w:r>
    </w:p>
    <w:p w14:paraId="449CE94C" w14:textId="77777777" w:rsidR="0020276F" w:rsidRDefault="000B0437">
      <w:pPr>
        <w:jc w:val="center"/>
        <w:textAlignment w:val="baseline"/>
        <w:rPr>
          <w:rFonts w:ascii="仿宋_GB2312" w:hAnsi="华文中宋"/>
        </w:rPr>
      </w:pPr>
      <w:r>
        <w:rPr>
          <w:rFonts w:ascii="仿宋_GB2312" w:hAnsi="华文中宋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B2052" wp14:editId="47F3CAA2">
                <wp:simplePos x="0" y="0"/>
                <wp:positionH relativeFrom="column">
                  <wp:posOffset>396240</wp:posOffset>
                </wp:positionH>
                <wp:positionV relativeFrom="paragraph">
                  <wp:posOffset>331470</wp:posOffset>
                </wp:positionV>
                <wp:extent cx="792480" cy="363220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B6C7F56" w14:textId="77777777" w:rsidR="0020276F" w:rsidRDefault="0020276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95B205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.2pt;margin-top:26.1pt;width:62.4pt;height:2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" stroked="f">
                <v:textbox>
                  <w:txbxContent>
                    <w:p w14:paraId="1B6C7F56" w14:textId="77777777" w:rsidR="0020276F" w:rsidRDefault="0020276F"/>
                  </w:txbxContent>
                </v:textbox>
              </v:shape>
            </w:pict>
          </mc:Fallback>
        </mc:AlternateContent>
      </w:r>
      <w:r>
        <w:rPr>
          <w:rFonts w:ascii="仿宋_GB2312" w:hAnsi="华文中宋" w:hint="eastAsia"/>
        </w:rPr>
        <w:t xml:space="preserve">              </w:t>
      </w:r>
    </w:p>
    <w:p w14:paraId="52AEF3AE" w14:textId="77777777" w:rsidR="0020276F" w:rsidRDefault="0020276F">
      <w:pPr>
        <w:ind w:firstLine="624"/>
        <w:jc w:val="left"/>
        <w:textAlignment w:val="baseline"/>
        <w:rPr>
          <w:rFonts w:ascii="仿宋_GB2312" w:hAnsi="华文中宋"/>
        </w:rPr>
      </w:pPr>
    </w:p>
    <w:p w14:paraId="1CC749B5" w14:textId="77777777" w:rsidR="0020276F" w:rsidRDefault="000B0437">
      <w:pPr>
        <w:ind w:firstLine="624"/>
        <w:jc w:val="left"/>
        <w:textAlignment w:val="baseline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成果应用情况：</w:t>
      </w:r>
    </w:p>
    <w:p w14:paraId="24636305" w14:textId="77777777" w:rsidR="0020276F" w:rsidRDefault="000B0437">
      <w:pPr>
        <w:ind w:firstLine="624"/>
        <w:jc w:val="left"/>
        <w:textAlignment w:val="baseline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（此处简略写明成果采纳应用情况，例如：）</w:t>
      </w:r>
    </w:p>
    <w:p w14:paraId="13DA8E7C" w14:textId="77777777" w:rsidR="0020276F" w:rsidRDefault="000B0437">
      <w:pPr>
        <w:ind w:firstLine="635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ascii="仿宋_GB2312" w:hint="eastAsia"/>
          <w:sz w:val="30"/>
          <w:szCs w:val="30"/>
        </w:rPr>
        <w:t>×××同志××年×月×日批示：“××××××××××××。”</w:t>
      </w:r>
    </w:p>
    <w:p w14:paraId="4298F274" w14:textId="77777777" w:rsidR="0020276F" w:rsidRDefault="000B043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依据本报告，湖北省委、省政府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决策部署，形成了《关于</w:t>
      </w:r>
      <w:r>
        <w:rPr>
          <w:rFonts w:ascii="仿宋_GB2312" w:hint="eastAsia"/>
          <w:sz w:val="30"/>
          <w:szCs w:val="30"/>
        </w:rPr>
        <w:t>××××××××××××</w:t>
      </w:r>
      <w:r>
        <w:rPr>
          <w:rFonts w:hint="eastAsia"/>
          <w:sz w:val="30"/>
          <w:szCs w:val="30"/>
        </w:rPr>
        <w:t>的决定》（</w:t>
      </w:r>
      <w:proofErr w:type="gramStart"/>
      <w:r>
        <w:rPr>
          <w:rFonts w:hint="eastAsia"/>
          <w:sz w:val="30"/>
          <w:szCs w:val="30"/>
        </w:rPr>
        <w:t>鄂发</w:t>
      </w:r>
      <w:proofErr w:type="gramEnd"/>
      <w:r>
        <w:rPr>
          <w:rFonts w:ascii="黑体" w:eastAsia="黑体" w:hAnsi="黑体" w:hint="eastAsia"/>
          <w:sz w:val="30"/>
          <w:szCs w:val="30"/>
        </w:rPr>
        <w:t>﹝</w:t>
      </w:r>
      <w:r>
        <w:rPr>
          <w:rFonts w:hint="eastAsia"/>
          <w:sz w:val="30"/>
          <w:szCs w:val="30"/>
        </w:rPr>
        <w:t>2014</w:t>
      </w:r>
      <w:r>
        <w:rPr>
          <w:rFonts w:ascii="黑体" w:eastAsia="黑体" w:hAnsi="黑体" w:hint="eastAsia"/>
          <w:sz w:val="30"/>
          <w:szCs w:val="30"/>
        </w:rPr>
        <w:t>﹞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号）（详见文件）。</w:t>
      </w:r>
    </w:p>
    <w:p w14:paraId="009A29F4" w14:textId="77777777" w:rsidR="0020276F" w:rsidRDefault="000B043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省委政研室</w:t>
      </w:r>
      <w:r>
        <w:rPr>
          <w:rFonts w:ascii="黑体" w:eastAsia="黑体" w:hAnsi="黑体" w:hint="eastAsia"/>
          <w:sz w:val="30"/>
          <w:szCs w:val="30"/>
        </w:rPr>
        <w:t>﹝</w:t>
      </w:r>
      <w:r>
        <w:rPr>
          <w:rFonts w:ascii="仿宋_GB2312" w:hint="eastAsia"/>
          <w:sz w:val="30"/>
          <w:szCs w:val="30"/>
        </w:rPr>
        <w:t>××</w:t>
      </w:r>
      <w:r>
        <w:rPr>
          <w:rFonts w:ascii="黑体" w:eastAsia="黑体" w:hAnsi="黑体" w:hint="eastAsia"/>
          <w:sz w:val="30"/>
          <w:szCs w:val="30"/>
        </w:rPr>
        <w:t>﹞</w:t>
      </w:r>
      <w:r>
        <w:rPr>
          <w:rFonts w:hint="eastAsia"/>
          <w:sz w:val="30"/>
          <w:szCs w:val="30"/>
        </w:rPr>
        <w:t>第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期《专送参阅件》全文刊发。</w:t>
      </w:r>
    </w:p>
    <w:p w14:paraId="35483901" w14:textId="77777777" w:rsidR="0020276F" w:rsidRDefault="000B043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××××</w:t>
      </w:r>
      <w:r>
        <w:rPr>
          <w:rFonts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月由湖北长江出版集团、湖北人民出版社公开出版发行的《</w:t>
      </w:r>
      <w:r>
        <w:rPr>
          <w:rFonts w:ascii="仿宋_GB2312" w:hint="eastAsia"/>
          <w:sz w:val="30"/>
          <w:szCs w:val="30"/>
        </w:rPr>
        <w:t>×××××</w:t>
      </w:r>
      <w:r>
        <w:rPr>
          <w:rFonts w:hint="eastAsia"/>
          <w:sz w:val="30"/>
          <w:szCs w:val="30"/>
        </w:rPr>
        <w:t>》全文收录。</w:t>
      </w:r>
    </w:p>
    <w:p w14:paraId="2EBF9A28" w14:textId="77777777" w:rsidR="0020276F" w:rsidRDefault="0020276F">
      <w:pPr>
        <w:ind w:firstLine="624"/>
        <w:jc w:val="left"/>
        <w:textAlignment w:val="baseline"/>
        <w:rPr>
          <w:rFonts w:ascii="仿宋_GB2312" w:hAnsi="华文中宋"/>
        </w:rPr>
      </w:pPr>
    </w:p>
    <w:p w14:paraId="0789B7C1" w14:textId="77777777" w:rsidR="0020276F" w:rsidRDefault="0020276F"/>
    <w:sectPr w:rsidR="00202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851" w:footer="1134" w:gutter="0"/>
      <w:cols w:space="720"/>
      <w:docGrid w:type="linesAndChars" w:linePitch="572" w:charSpace="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92BA" w14:textId="77777777" w:rsidR="000B0437" w:rsidRDefault="000B0437">
      <w:r>
        <w:separator/>
      </w:r>
    </w:p>
  </w:endnote>
  <w:endnote w:type="continuationSeparator" w:id="0">
    <w:p w14:paraId="5D09B074" w14:textId="77777777" w:rsidR="000B0437" w:rsidRDefault="000B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FF77" w14:textId="77777777" w:rsidR="0020276F" w:rsidRDefault="000B0437">
    <w:pPr>
      <w:pStyle w:val="a3"/>
      <w:framePr w:wrap="around" w:vAnchor="text" w:hAnchor="margin" w:xAlign="center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36893A18" w14:textId="77777777" w:rsidR="0020276F" w:rsidRDefault="0020276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E9FF" w14:textId="77777777" w:rsidR="0020276F" w:rsidRDefault="0020276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7A94" w14:textId="77777777" w:rsidR="0020276F" w:rsidRDefault="0020276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DB82" w14:textId="77777777" w:rsidR="000B0437" w:rsidRDefault="000B0437">
      <w:r>
        <w:separator/>
      </w:r>
    </w:p>
  </w:footnote>
  <w:footnote w:type="continuationSeparator" w:id="0">
    <w:p w14:paraId="3A70A70F" w14:textId="77777777" w:rsidR="000B0437" w:rsidRDefault="000B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799B" w14:textId="77777777" w:rsidR="0020276F" w:rsidRDefault="0020276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3029" w14:textId="77777777" w:rsidR="0020276F" w:rsidRDefault="0020276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5751" w14:textId="77777777" w:rsidR="0020276F" w:rsidRDefault="0020276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3441E6"/>
    <w:rsid w:val="000B0437"/>
    <w:rsid w:val="0020276F"/>
    <w:rsid w:val="00311FD0"/>
    <w:rsid w:val="00A71A17"/>
    <w:rsid w:val="00F848CF"/>
    <w:rsid w:val="034B0D80"/>
    <w:rsid w:val="19DC3197"/>
    <w:rsid w:val="2D622815"/>
    <w:rsid w:val="4E3441E6"/>
    <w:rsid w:val="690149F4"/>
    <w:rsid w:val="7A8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966388"/>
  <w15:docId w15:val="{DB312449-9D8A-4717-ACB4-112AEF9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康简标题宋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zl123</dc:creator>
  <cp:lastModifiedBy>何芳</cp:lastModifiedBy>
  <cp:revision>3</cp:revision>
  <cp:lastPrinted>2020-09-04T08:37:00Z</cp:lastPrinted>
  <dcterms:created xsi:type="dcterms:W3CDTF">2022-05-12T03:11:00Z</dcterms:created>
  <dcterms:modified xsi:type="dcterms:W3CDTF">2022-05-12T03:11:00Z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